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CD7D" w14:textId="3BC472CF" w:rsidR="00757D02" w:rsidRPr="00233C1F" w:rsidRDefault="00233C1F" w:rsidP="00233C1F">
      <w:pPr>
        <w:pStyle w:val="Heading1"/>
        <w:spacing w:before="520" w:after="0" w:line="278" w:lineRule="auto"/>
        <w:ind w:left="-142" w:right="-85"/>
        <w:jc w:val="center"/>
        <w:rPr>
          <w:rFonts w:ascii="Quasimoda Bold" w:hAnsi="Quasimoda Bold"/>
          <w:b/>
          <w:bCs/>
          <w:color w:val="8A7097"/>
          <w:sz w:val="72"/>
          <w:szCs w:val="72"/>
        </w:rPr>
      </w:pPr>
      <w:r w:rsidRPr="004C4A37">
        <w:rPr>
          <w:b/>
          <w:bCs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7ED3877" wp14:editId="0BA201DB">
            <wp:simplePos x="0" y="0"/>
            <wp:positionH relativeFrom="column">
              <wp:posOffset>-643890</wp:posOffset>
            </wp:positionH>
            <wp:positionV relativeFrom="paragraph">
              <wp:posOffset>-692443</wp:posOffset>
            </wp:positionV>
            <wp:extent cx="7642225" cy="612140"/>
            <wp:effectExtent l="0" t="0" r="3175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C48E9AD-1125-F541-BC61-14B7617A66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C48E9AD-1125-F541-BC61-14B7617A66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Quasimoda Bold" w:hAnsi="Quasimoda Bold"/>
          <w:b/>
          <w:bCs/>
          <w:color w:val="8A7097"/>
          <w:sz w:val="72"/>
          <w:szCs w:val="72"/>
        </w:rPr>
        <w:t xml:space="preserve"> </w:t>
      </w:r>
      <w:r w:rsidR="009D5C79" w:rsidRPr="00233C1F">
        <w:rPr>
          <w:rFonts w:ascii="Quasimoda Bold" w:hAnsi="Quasimoda Bold"/>
          <w:b/>
          <w:bCs/>
          <w:color w:val="8A7097"/>
          <w:sz w:val="72"/>
          <w:szCs w:val="72"/>
        </w:rPr>
        <w:t xml:space="preserve">A </w:t>
      </w:r>
      <w:r w:rsidR="00757D02" w:rsidRPr="00233C1F">
        <w:rPr>
          <w:rFonts w:ascii="Quasimoda Bold" w:hAnsi="Quasimoda Bold"/>
          <w:b/>
          <w:bCs/>
          <w:color w:val="8A7097"/>
          <w:sz w:val="72"/>
          <w:szCs w:val="72"/>
        </w:rPr>
        <w:t>BLUEPRINT FOR FREEDOM</w:t>
      </w:r>
    </w:p>
    <w:p w14:paraId="224321EF" w14:textId="2400130E" w:rsidR="00AE76C1" w:rsidRPr="00757D02" w:rsidRDefault="00AE76C1" w:rsidP="00233C1F">
      <w:pPr>
        <w:spacing w:after="80" w:line="278" w:lineRule="auto"/>
        <w:jc w:val="both"/>
        <w:rPr>
          <w:sz w:val="24"/>
          <w:szCs w:val="24"/>
        </w:rPr>
      </w:pPr>
      <w:r w:rsidRPr="00757D02">
        <w:rPr>
          <w:sz w:val="24"/>
          <w:szCs w:val="24"/>
        </w:rPr>
        <w:t xml:space="preserve">When we think of </w:t>
      </w:r>
      <w:r w:rsidRPr="00757D02">
        <w:rPr>
          <w:i/>
          <w:iCs/>
          <w:sz w:val="24"/>
          <w:szCs w:val="24"/>
        </w:rPr>
        <w:t>freedom</w:t>
      </w:r>
      <w:r w:rsidRPr="00757D02">
        <w:rPr>
          <w:sz w:val="24"/>
          <w:szCs w:val="24"/>
        </w:rPr>
        <w:t xml:space="preserve">, we often picture doing what we want, without restrictions. But the story of the Bible offers a deeper, more surprising vision. In </w:t>
      </w:r>
      <w:r w:rsidRPr="00757D02">
        <w:rPr>
          <w:b/>
          <w:bCs/>
          <w:sz w:val="24"/>
          <w:szCs w:val="24"/>
        </w:rPr>
        <w:t>Exodus 20</w:t>
      </w:r>
      <w:r w:rsidRPr="00757D02">
        <w:rPr>
          <w:sz w:val="24"/>
          <w:szCs w:val="24"/>
        </w:rPr>
        <w:t xml:space="preserve">, God gives the Ten Commandments </w:t>
      </w:r>
      <w:r w:rsidRPr="00757D02">
        <w:rPr>
          <w:i/>
          <w:iCs/>
          <w:sz w:val="24"/>
          <w:szCs w:val="24"/>
        </w:rPr>
        <w:t>after</w:t>
      </w:r>
      <w:r w:rsidRPr="00757D02">
        <w:rPr>
          <w:sz w:val="24"/>
          <w:szCs w:val="24"/>
        </w:rPr>
        <w:t xml:space="preserve"> rescuing His people from slavery in Egypt. He doesn’t give these rules to limit them – but to form them into a free people who can live well together and flourish.</w:t>
      </w:r>
    </w:p>
    <w:p w14:paraId="473F37AB" w14:textId="4C81B93E" w:rsidR="00AE76C1" w:rsidRPr="00757D02" w:rsidRDefault="00AE76C1" w:rsidP="00233C1F">
      <w:pPr>
        <w:spacing w:after="200" w:line="278" w:lineRule="auto"/>
        <w:jc w:val="both"/>
        <w:rPr>
          <w:sz w:val="24"/>
          <w:szCs w:val="24"/>
        </w:rPr>
      </w:pPr>
      <w:r w:rsidRPr="00757D02">
        <w:rPr>
          <w:sz w:val="24"/>
          <w:szCs w:val="24"/>
        </w:rPr>
        <w:t xml:space="preserve">This passage shows us that freedom isn’t just about what we are liberated </w:t>
      </w:r>
      <w:r w:rsidRPr="00757D02">
        <w:rPr>
          <w:i/>
          <w:iCs/>
          <w:sz w:val="24"/>
          <w:szCs w:val="24"/>
        </w:rPr>
        <w:t>from</w:t>
      </w:r>
      <w:r w:rsidRPr="00757D02">
        <w:rPr>
          <w:sz w:val="24"/>
          <w:szCs w:val="24"/>
        </w:rPr>
        <w:t>; it’s about learning to live for something greater – in relationship with God and others. True freedom includes structure, purpose, and love.</w:t>
      </w:r>
    </w:p>
    <w:p w14:paraId="447E4180" w14:textId="3EA2EF55" w:rsidR="00AE76C1" w:rsidRPr="00233C1F" w:rsidRDefault="00AE76C1" w:rsidP="00F3734C">
      <w:pPr>
        <w:pStyle w:val="Heading3"/>
        <w:spacing w:line="278" w:lineRule="auto"/>
        <w:rPr>
          <w:rFonts w:eastAsia="Times New Roman"/>
          <w:color w:val="8A7097"/>
          <w:sz w:val="36"/>
          <w:szCs w:val="32"/>
          <w:lang w:eastAsia="en-GB"/>
        </w:rPr>
      </w:pPr>
      <w:r w:rsidRPr="00233C1F">
        <w:rPr>
          <w:rStyle w:val="Strong"/>
          <w:b w:val="0"/>
          <w:bCs w:val="0"/>
          <w:color w:val="8A7097"/>
          <w:sz w:val="28"/>
          <w:szCs w:val="36"/>
        </w:rPr>
        <w:t>Context and Structure</w:t>
      </w:r>
    </w:p>
    <w:p w14:paraId="2B6D8F50" w14:textId="4D4CCEB7" w:rsidR="0006567E" w:rsidRPr="0006567E" w:rsidRDefault="00AE76C1" w:rsidP="00C7537C">
      <w:pPr>
        <w:spacing w:after="0" w:line="312" w:lineRule="auto"/>
        <w:ind w:firstLine="142"/>
        <w:rPr>
          <w:rFonts w:ascii="Calibri Light" w:hAnsi="Calibri Light" w:cs="Calibri Light"/>
          <w:b/>
          <w:bCs/>
          <w:i/>
          <w:iCs/>
          <w:sz w:val="24"/>
          <w:szCs w:val="24"/>
        </w:rPr>
      </w:pPr>
      <w:r w:rsidRPr="0006567E">
        <w:rPr>
          <w:rStyle w:val="Strong"/>
          <w:rFonts w:ascii="Calibri Light" w:hAnsi="Calibri Light" w:cs="Calibri Light"/>
          <w:b w:val="0"/>
          <w:bCs w:val="0"/>
          <w:i/>
          <w:iCs/>
          <w:sz w:val="24"/>
          <w:szCs w:val="24"/>
        </w:rPr>
        <w:t>Read verse 2.</w:t>
      </w:r>
      <w:r w:rsidRPr="0006567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</w:p>
    <w:p w14:paraId="3AA398E7" w14:textId="1D539AFD" w:rsidR="00AE76C1" w:rsidRPr="00757D02" w:rsidRDefault="00AE76C1" w:rsidP="00A779A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284"/>
        <w:rPr>
          <w:b/>
          <w:bCs/>
          <w:i/>
          <w:iCs/>
          <w:sz w:val="24"/>
          <w:szCs w:val="24"/>
        </w:rPr>
      </w:pPr>
      <w:r w:rsidRPr="00757D02">
        <w:rPr>
          <w:b/>
          <w:bCs/>
          <w:sz w:val="24"/>
          <w:szCs w:val="24"/>
        </w:rPr>
        <w:t xml:space="preserve">What does God remind the Israelites of before giving the commandments? </w:t>
      </w:r>
      <w:r w:rsidRPr="00B0414A">
        <w:rPr>
          <w:i/>
          <w:iCs/>
          <w:sz w:val="24"/>
          <w:szCs w:val="24"/>
        </w:rPr>
        <w:t>Why is this significant?</w:t>
      </w:r>
    </w:p>
    <w:p w14:paraId="1A7925B4" w14:textId="6093584A" w:rsidR="001946E2" w:rsidRPr="00757D02" w:rsidRDefault="001946E2" w:rsidP="00A779A8">
      <w:pPr>
        <w:spacing w:after="0" w:line="240" w:lineRule="auto"/>
        <w:ind w:left="426" w:hanging="284"/>
        <w:rPr>
          <w:sz w:val="24"/>
          <w:szCs w:val="24"/>
        </w:rPr>
      </w:pPr>
    </w:p>
    <w:p w14:paraId="0FAF038D" w14:textId="16C3E5D0" w:rsidR="00A779A8" w:rsidRPr="00757D02" w:rsidRDefault="00A779A8" w:rsidP="00A779A8">
      <w:pPr>
        <w:spacing w:after="0" w:line="240" w:lineRule="auto"/>
        <w:ind w:left="426" w:hanging="284"/>
        <w:rPr>
          <w:sz w:val="24"/>
          <w:szCs w:val="24"/>
        </w:rPr>
      </w:pPr>
    </w:p>
    <w:p w14:paraId="74542C95" w14:textId="77777777" w:rsidR="00D326C2" w:rsidRPr="00757D02" w:rsidRDefault="00D326C2" w:rsidP="00A779A8">
      <w:pPr>
        <w:spacing w:after="0" w:line="240" w:lineRule="auto"/>
        <w:ind w:left="426" w:hanging="284"/>
        <w:rPr>
          <w:sz w:val="24"/>
          <w:szCs w:val="24"/>
        </w:rPr>
      </w:pPr>
    </w:p>
    <w:p w14:paraId="3D78EFFC" w14:textId="77777777" w:rsidR="00A779A8" w:rsidRPr="00B0414A" w:rsidRDefault="00A779A8" w:rsidP="00A779A8">
      <w:pPr>
        <w:spacing w:after="0" w:line="240" w:lineRule="auto"/>
        <w:ind w:left="426" w:hanging="284"/>
        <w:rPr>
          <w:sz w:val="12"/>
          <w:szCs w:val="12"/>
        </w:rPr>
      </w:pPr>
    </w:p>
    <w:p w14:paraId="312DA1BF" w14:textId="718101C2" w:rsidR="00AE76C1" w:rsidRPr="00757D02" w:rsidRDefault="00AE76C1" w:rsidP="0006567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284"/>
        <w:jc w:val="both"/>
        <w:rPr>
          <w:b/>
          <w:bCs/>
          <w:sz w:val="24"/>
          <w:szCs w:val="24"/>
        </w:rPr>
      </w:pPr>
      <w:r w:rsidRPr="00757D02">
        <w:rPr>
          <w:b/>
          <w:bCs/>
          <w:sz w:val="24"/>
          <w:szCs w:val="24"/>
        </w:rPr>
        <w:t xml:space="preserve">How does the order of God’s actions </w:t>
      </w:r>
      <w:r w:rsidRPr="00B0414A">
        <w:rPr>
          <w:i/>
          <w:iCs/>
          <w:sz w:val="24"/>
          <w:szCs w:val="24"/>
        </w:rPr>
        <w:t xml:space="preserve">(rescue first, then </w:t>
      </w:r>
      <w:r w:rsidR="001946E2" w:rsidRPr="00B0414A">
        <w:rPr>
          <w:i/>
          <w:iCs/>
          <w:sz w:val="24"/>
          <w:szCs w:val="24"/>
        </w:rPr>
        <w:t>commands</w:t>
      </w:r>
      <w:r w:rsidRPr="00B0414A">
        <w:rPr>
          <w:i/>
          <w:iCs/>
          <w:sz w:val="24"/>
          <w:szCs w:val="24"/>
        </w:rPr>
        <w:t>)</w:t>
      </w:r>
      <w:r w:rsidRPr="00757D02">
        <w:rPr>
          <w:b/>
          <w:bCs/>
          <w:sz w:val="24"/>
          <w:szCs w:val="24"/>
        </w:rPr>
        <w:t xml:space="preserve"> shape the way we understand the purpose of the commandments?</w:t>
      </w:r>
    </w:p>
    <w:p w14:paraId="279F1665" w14:textId="12862E0E" w:rsidR="00AE76C1" w:rsidRPr="00757D02" w:rsidRDefault="00AE76C1" w:rsidP="00A779A8">
      <w:pPr>
        <w:spacing w:after="0" w:line="240" w:lineRule="auto"/>
        <w:rPr>
          <w:sz w:val="24"/>
          <w:szCs w:val="24"/>
        </w:rPr>
      </w:pPr>
    </w:p>
    <w:p w14:paraId="293AB6C0" w14:textId="612D98EB" w:rsidR="00224EA3" w:rsidRPr="00757D02" w:rsidRDefault="00224EA3" w:rsidP="00A779A8">
      <w:pPr>
        <w:spacing w:after="0" w:line="240" w:lineRule="auto"/>
        <w:rPr>
          <w:sz w:val="24"/>
          <w:szCs w:val="24"/>
        </w:rPr>
      </w:pPr>
    </w:p>
    <w:p w14:paraId="2D505E57" w14:textId="77777777" w:rsidR="00D326C2" w:rsidRPr="00757D02" w:rsidRDefault="00D326C2" w:rsidP="00A779A8">
      <w:pPr>
        <w:spacing w:after="0" w:line="240" w:lineRule="auto"/>
        <w:rPr>
          <w:sz w:val="24"/>
          <w:szCs w:val="24"/>
        </w:rPr>
      </w:pPr>
    </w:p>
    <w:p w14:paraId="1F968D28" w14:textId="27AC6308" w:rsidR="00224EA3" w:rsidRPr="00B0414A" w:rsidRDefault="00224EA3" w:rsidP="00A779A8">
      <w:pPr>
        <w:spacing w:after="0" w:line="240" w:lineRule="auto"/>
        <w:rPr>
          <w:sz w:val="36"/>
          <w:szCs w:val="36"/>
        </w:rPr>
      </w:pPr>
    </w:p>
    <w:p w14:paraId="53F3C58E" w14:textId="660BA7D2" w:rsidR="001946E2" w:rsidRPr="00233C1F" w:rsidRDefault="001946E2" w:rsidP="00B0414A">
      <w:pPr>
        <w:pStyle w:val="Heading3"/>
        <w:spacing w:before="0" w:line="278" w:lineRule="auto"/>
        <w:rPr>
          <w:color w:val="8A7097"/>
        </w:rPr>
      </w:pPr>
      <w:r w:rsidRPr="00233C1F">
        <w:rPr>
          <w:color w:val="8A7097"/>
        </w:rPr>
        <w:t>Understanding the Commands</w:t>
      </w:r>
    </w:p>
    <w:p w14:paraId="58AA6E3A" w14:textId="77777777" w:rsidR="0006567E" w:rsidRPr="0006567E" w:rsidRDefault="00757D02" w:rsidP="00C7537C">
      <w:pPr>
        <w:pStyle w:val="NumberedQuestions"/>
        <w:numPr>
          <w:ilvl w:val="0"/>
          <w:numId w:val="0"/>
        </w:numPr>
        <w:spacing w:before="0" w:beforeAutospacing="0" w:after="0" w:afterAutospacing="0" w:line="312" w:lineRule="auto"/>
        <w:ind w:left="426" w:hanging="284"/>
        <w:rPr>
          <w:rFonts w:ascii="Calibri Light" w:hAnsi="Calibri Light" w:cs="Calibri Light"/>
          <w:i/>
          <w:iCs/>
          <w:sz w:val="24"/>
          <w:szCs w:val="24"/>
        </w:rPr>
      </w:pPr>
      <w:r w:rsidRPr="0006567E">
        <w:rPr>
          <w:rFonts w:ascii="Calibri Light" w:hAnsi="Calibri Light" w:cs="Calibri Light"/>
          <w:i/>
          <w:iCs/>
          <w:sz w:val="24"/>
          <w:szCs w:val="24"/>
        </w:rPr>
        <w:t xml:space="preserve">Read </w:t>
      </w:r>
      <w:r w:rsidR="00405CEA" w:rsidRPr="0006567E">
        <w:rPr>
          <w:rFonts w:ascii="Calibri Light" w:hAnsi="Calibri Light" w:cs="Calibri Light"/>
          <w:i/>
          <w:iCs/>
          <w:sz w:val="24"/>
          <w:szCs w:val="24"/>
        </w:rPr>
        <w:t xml:space="preserve">the first </w:t>
      </w:r>
      <w:r w:rsidRPr="0006567E">
        <w:rPr>
          <w:rFonts w:ascii="Calibri Light" w:hAnsi="Calibri Light" w:cs="Calibri Light"/>
          <w:i/>
          <w:iCs/>
          <w:sz w:val="24"/>
          <w:szCs w:val="24"/>
        </w:rPr>
        <w:t>4</w:t>
      </w:r>
      <w:r w:rsidR="00405CEA" w:rsidRPr="0006567E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1946E2" w:rsidRPr="0006567E">
        <w:rPr>
          <w:rFonts w:ascii="Calibri Light" w:hAnsi="Calibri Light" w:cs="Calibri Light"/>
          <w:i/>
          <w:iCs/>
          <w:sz w:val="24"/>
          <w:szCs w:val="24"/>
        </w:rPr>
        <w:t>commandments (v.3</w:t>
      </w:r>
      <w:r w:rsidR="00405CEA" w:rsidRPr="0006567E">
        <w:rPr>
          <w:rFonts w:ascii="Calibri Light" w:hAnsi="Calibri Light" w:cs="Calibri Light"/>
          <w:i/>
          <w:iCs/>
          <w:sz w:val="24"/>
          <w:szCs w:val="24"/>
        </w:rPr>
        <w:t>-</w:t>
      </w:r>
      <w:r w:rsidR="001946E2" w:rsidRPr="0006567E">
        <w:rPr>
          <w:rFonts w:ascii="Calibri Light" w:hAnsi="Calibri Light" w:cs="Calibri Light"/>
          <w:i/>
          <w:iCs/>
          <w:sz w:val="24"/>
          <w:szCs w:val="24"/>
        </w:rPr>
        <w:t xml:space="preserve">11). </w:t>
      </w:r>
    </w:p>
    <w:p w14:paraId="49EEC71B" w14:textId="4ACA945C" w:rsidR="001946E2" w:rsidRPr="0006567E" w:rsidRDefault="001946E2" w:rsidP="0006567E">
      <w:pPr>
        <w:pStyle w:val="NumberedQuestions"/>
        <w:spacing w:before="0" w:beforeAutospacing="0" w:after="0" w:afterAutospacing="0"/>
        <w:rPr>
          <w:sz w:val="24"/>
          <w:szCs w:val="24"/>
        </w:rPr>
      </w:pPr>
      <w:r w:rsidRPr="0006567E">
        <w:rPr>
          <w:b/>
          <w:bCs/>
          <w:sz w:val="24"/>
          <w:szCs w:val="24"/>
        </w:rPr>
        <w:t>What do the</w:t>
      </w:r>
      <w:r w:rsidR="00757D02" w:rsidRPr="0006567E">
        <w:rPr>
          <w:b/>
          <w:bCs/>
          <w:sz w:val="24"/>
          <w:szCs w:val="24"/>
        </w:rPr>
        <w:t>y</w:t>
      </w:r>
      <w:r w:rsidRPr="0006567E">
        <w:rPr>
          <w:b/>
          <w:bCs/>
          <w:sz w:val="24"/>
          <w:szCs w:val="24"/>
        </w:rPr>
        <w:t xml:space="preserve"> teach about how Israel is to relate to God?</w:t>
      </w:r>
    </w:p>
    <w:p w14:paraId="17F76B6A" w14:textId="109AE247" w:rsidR="00405CEA" w:rsidRPr="00757D02" w:rsidRDefault="00405CEA" w:rsidP="00A779A8">
      <w:pPr>
        <w:pStyle w:val="NumberedQuestions"/>
        <w:numPr>
          <w:ilvl w:val="0"/>
          <w:numId w:val="0"/>
        </w:numPr>
        <w:spacing w:before="0" w:beforeAutospacing="0" w:after="0" w:afterAutospacing="0"/>
        <w:rPr>
          <w:sz w:val="24"/>
          <w:szCs w:val="24"/>
        </w:rPr>
      </w:pPr>
    </w:p>
    <w:p w14:paraId="20E786C6" w14:textId="6DB1EC81" w:rsidR="00837DA3" w:rsidRPr="00757D02" w:rsidRDefault="00837DA3" w:rsidP="00A779A8">
      <w:pPr>
        <w:pStyle w:val="NumberedQuestions"/>
        <w:numPr>
          <w:ilvl w:val="0"/>
          <w:numId w:val="0"/>
        </w:numPr>
        <w:spacing w:before="0" w:beforeAutospacing="0" w:after="0" w:afterAutospacing="0"/>
        <w:rPr>
          <w:sz w:val="24"/>
          <w:szCs w:val="24"/>
        </w:rPr>
      </w:pPr>
    </w:p>
    <w:p w14:paraId="5DCAFACF" w14:textId="5C3F5008" w:rsidR="00224EA3" w:rsidRPr="00757D02" w:rsidRDefault="00224EA3" w:rsidP="00A779A8">
      <w:pPr>
        <w:pStyle w:val="NumberedQuestions"/>
        <w:numPr>
          <w:ilvl w:val="0"/>
          <w:numId w:val="0"/>
        </w:numPr>
        <w:spacing w:before="0" w:beforeAutospacing="0" w:after="0" w:afterAutospacing="0"/>
        <w:rPr>
          <w:sz w:val="24"/>
          <w:szCs w:val="24"/>
        </w:rPr>
      </w:pPr>
    </w:p>
    <w:p w14:paraId="03EE1F26" w14:textId="77777777" w:rsidR="00D326C2" w:rsidRPr="00757D02" w:rsidRDefault="00D326C2" w:rsidP="00A779A8">
      <w:pPr>
        <w:pStyle w:val="NumberedQuestions"/>
        <w:numPr>
          <w:ilvl w:val="0"/>
          <w:numId w:val="0"/>
        </w:numPr>
        <w:spacing w:before="0" w:beforeAutospacing="0" w:after="0" w:afterAutospacing="0"/>
        <w:rPr>
          <w:sz w:val="24"/>
          <w:szCs w:val="24"/>
        </w:rPr>
      </w:pPr>
    </w:p>
    <w:p w14:paraId="5437E4BD" w14:textId="77777777" w:rsidR="00A779A8" w:rsidRPr="00757D02" w:rsidRDefault="00A779A8" w:rsidP="00A779A8">
      <w:pPr>
        <w:pStyle w:val="NumberedQuestions"/>
        <w:numPr>
          <w:ilvl w:val="0"/>
          <w:numId w:val="0"/>
        </w:numPr>
        <w:spacing w:before="0" w:beforeAutospacing="0" w:after="0" w:afterAutospacing="0"/>
        <w:rPr>
          <w:sz w:val="24"/>
          <w:szCs w:val="24"/>
        </w:rPr>
      </w:pPr>
    </w:p>
    <w:p w14:paraId="40364747" w14:textId="3E06CB3C" w:rsidR="001946E2" w:rsidRPr="00757D02" w:rsidRDefault="001946E2" w:rsidP="00A779A8">
      <w:pPr>
        <w:pStyle w:val="NumberedQuestions"/>
        <w:spacing w:before="0" w:beforeAutospacing="0" w:after="0" w:afterAutospacing="0"/>
        <w:rPr>
          <w:b/>
          <w:bCs/>
          <w:sz w:val="24"/>
          <w:szCs w:val="24"/>
        </w:rPr>
      </w:pPr>
      <w:r w:rsidRPr="00757D02">
        <w:rPr>
          <w:b/>
          <w:bCs/>
          <w:sz w:val="24"/>
          <w:szCs w:val="24"/>
        </w:rPr>
        <w:t>What kind of freedom is found in having no other gods?</w:t>
      </w:r>
    </w:p>
    <w:p w14:paraId="78D2E69C" w14:textId="7F4F1806" w:rsidR="00837DA3" w:rsidRPr="00757D02" w:rsidRDefault="00837DA3" w:rsidP="00A779A8">
      <w:pPr>
        <w:spacing w:after="0" w:line="240" w:lineRule="auto"/>
        <w:rPr>
          <w:sz w:val="24"/>
          <w:szCs w:val="24"/>
        </w:rPr>
      </w:pPr>
    </w:p>
    <w:p w14:paraId="18599791" w14:textId="48FEBBCA" w:rsidR="00A779A8" w:rsidRPr="00757D02" w:rsidRDefault="00A779A8" w:rsidP="00A779A8">
      <w:pPr>
        <w:spacing w:after="0" w:line="240" w:lineRule="auto"/>
        <w:rPr>
          <w:sz w:val="24"/>
          <w:szCs w:val="24"/>
        </w:rPr>
      </w:pPr>
    </w:p>
    <w:p w14:paraId="6F770C92" w14:textId="77777777" w:rsidR="00224EA3" w:rsidRPr="00757D02" w:rsidRDefault="00224EA3" w:rsidP="00A779A8">
      <w:pPr>
        <w:spacing w:after="0" w:line="240" w:lineRule="auto"/>
        <w:rPr>
          <w:sz w:val="24"/>
          <w:szCs w:val="24"/>
        </w:rPr>
      </w:pPr>
    </w:p>
    <w:p w14:paraId="06E26671" w14:textId="77777777" w:rsidR="00224EA3" w:rsidRPr="00757D02" w:rsidRDefault="00224EA3" w:rsidP="00A779A8">
      <w:pPr>
        <w:spacing w:after="0" w:line="240" w:lineRule="auto"/>
        <w:rPr>
          <w:sz w:val="24"/>
          <w:szCs w:val="24"/>
        </w:rPr>
      </w:pPr>
    </w:p>
    <w:p w14:paraId="3A930944" w14:textId="77777777" w:rsidR="00837DA3" w:rsidRPr="00757D02" w:rsidRDefault="00837DA3" w:rsidP="00A779A8">
      <w:pPr>
        <w:spacing w:after="0" w:line="240" w:lineRule="auto"/>
        <w:rPr>
          <w:sz w:val="24"/>
          <w:szCs w:val="24"/>
        </w:rPr>
      </w:pPr>
    </w:p>
    <w:p w14:paraId="1A0C138B" w14:textId="4B7F8F59" w:rsidR="00A779A8" w:rsidRPr="00757D02" w:rsidRDefault="00837DA3" w:rsidP="0006567E">
      <w:pPr>
        <w:jc w:val="both"/>
        <w:rPr>
          <w:sz w:val="24"/>
          <w:szCs w:val="24"/>
        </w:rPr>
      </w:pPr>
      <w:r w:rsidRPr="00757D02">
        <w:rPr>
          <w:sz w:val="24"/>
          <w:szCs w:val="24"/>
        </w:rPr>
        <w:t xml:space="preserve">When God gave the Ten Commandments to Israel, He was doing more than just handing out rules – He was helping a group of ex-slaves become a new kind of nation. In Egypt, they had seen power abused, people treated like objects, and gods who demanded a lot but gave nothing back. Now that God had rescued them, they needed a new identity – one built on love, justice, trust, and worship of the one true God. The Ten Commandments gave them that foundation. They weren’t just </w:t>
      </w:r>
      <w:r w:rsidR="00A779A8" w:rsidRPr="00757D02">
        <w:rPr>
          <w:sz w:val="24"/>
          <w:szCs w:val="24"/>
        </w:rPr>
        <w:t xml:space="preserve">rules, but a roadmap for living in </w:t>
      </w:r>
      <w:r w:rsidR="0006567E">
        <w:rPr>
          <w:sz w:val="24"/>
          <w:szCs w:val="24"/>
        </w:rPr>
        <w:t xml:space="preserve">the </w:t>
      </w:r>
      <w:r w:rsidR="00A779A8" w:rsidRPr="00757D02">
        <w:rPr>
          <w:sz w:val="24"/>
          <w:szCs w:val="24"/>
        </w:rPr>
        <w:t xml:space="preserve">freedom </w:t>
      </w:r>
      <w:r w:rsidR="0006567E">
        <w:rPr>
          <w:sz w:val="24"/>
          <w:szCs w:val="24"/>
        </w:rPr>
        <w:t xml:space="preserve">of discovering </w:t>
      </w:r>
      <w:r w:rsidR="00A779A8" w:rsidRPr="00757D02">
        <w:rPr>
          <w:sz w:val="24"/>
          <w:szCs w:val="24"/>
        </w:rPr>
        <w:t xml:space="preserve">right relationships with God and </w:t>
      </w:r>
      <w:r w:rsidR="0006567E">
        <w:rPr>
          <w:sz w:val="24"/>
          <w:szCs w:val="24"/>
        </w:rPr>
        <w:t xml:space="preserve">with </w:t>
      </w:r>
      <w:r w:rsidR="00A779A8" w:rsidRPr="00757D02">
        <w:rPr>
          <w:sz w:val="24"/>
          <w:szCs w:val="24"/>
        </w:rPr>
        <w:t>each other.</w:t>
      </w:r>
    </w:p>
    <w:p w14:paraId="08B65C28" w14:textId="77777777" w:rsidR="0006567E" w:rsidRPr="0006567E" w:rsidRDefault="0006567E" w:rsidP="0006567E">
      <w:pPr>
        <w:pStyle w:val="NumberedQuestions"/>
        <w:numPr>
          <w:ilvl w:val="0"/>
          <w:numId w:val="0"/>
        </w:numPr>
        <w:spacing w:before="0" w:beforeAutospacing="0" w:after="0" w:afterAutospacing="0" w:line="360" w:lineRule="auto"/>
        <w:ind w:left="426" w:hanging="284"/>
        <w:rPr>
          <w:b/>
          <w:bCs/>
        </w:rPr>
      </w:pPr>
      <w:r w:rsidRPr="0006567E">
        <w:rPr>
          <w:rFonts w:ascii="Calibri Light" w:hAnsi="Calibri Light" w:cs="Calibri Light"/>
          <w:i/>
          <w:iCs/>
          <w:sz w:val="24"/>
          <w:szCs w:val="24"/>
        </w:rPr>
        <w:lastRenderedPageBreak/>
        <w:t>Look at the rest of the commandments (v.12-17).</w:t>
      </w:r>
      <w:r w:rsidRPr="00757D02">
        <w:rPr>
          <w:sz w:val="24"/>
          <w:szCs w:val="24"/>
        </w:rPr>
        <w:t xml:space="preserve"> </w:t>
      </w:r>
    </w:p>
    <w:p w14:paraId="7F68C520" w14:textId="16A31055" w:rsidR="00774574" w:rsidRPr="0006567E" w:rsidRDefault="00774574" w:rsidP="0006567E">
      <w:pPr>
        <w:pStyle w:val="NumberedQuestions"/>
        <w:spacing w:before="0" w:beforeAutospacing="0" w:after="240" w:afterAutospacing="0"/>
        <w:rPr>
          <w:b/>
          <w:bCs/>
        </w:rPr>
      </w:pPr>
      <w:r w:rsidRPr="0006567E">
        <w:rPr>
          <w:b/>
          <w:bCs/>
        </w:rPr>
        <w:t>What do each of these commands protect the Israelites from? What aspects of a fallen human nature are being identified and guarded against?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7"/>
        <w:gridCol w:w="7083"/>
      </w:tblGrid>
      <w:tr w:rsidR="00774574" w:rsidRPr="00757D02" w14:paraId="688653A1" w14:textId="77777777" w:rsidTr="00C7537C">
        <w:trPr>
          <w:trHeight w:val="84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9AE3A70" w14:textId="5886F48F" w:rsidR="00774574" w:rsidRPr="00757D02" w:rsidRDefault="00B0414A" w:rsidP="00774574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</w:t>
            </w:r>
            <w:r>
              <w:t>.g.</w:t>
            </w:r>
            <w:proofErr w:type="gramEnd"/>
            <w:r>
              <w:t xml:space="preserve"> </w:t>
            </w:r>
            <w:r w:rsidR="00774574">
              <w:rPr>
                <w:sz w:val="24"/>
                <w:szCs w:val="24"/>
              </w:rPr>
              <w:t>Keep the Sabbath</w:t>
            </w:r>
          </w:p>
        </w:tc>
        <w:tc>
          <w:tcPr>
            <w:tcW w:w="7083" w:type="dxa"/>
            <w:shd w:val="clear" w:color="auto" w:fill="F2F2F2" w:themeFill="background1" w:themeFillShade="F2"/>
            <w:vAlign w:val="center"/>
          </w:tcPr>
          <w:p w14:paraId="4C04A04C" w14:textId="490EA147" w:rsidR="00774574" w:rsidRPr="0006567E" w:rsidRDefault="00774574" w:rsidP="00774574">
            <w:pPr>
              <w:rPr>
                <w:rFonts w:ascii="Calibri Light" w:hAnsi="Calibri Light" w:cs="Calibri Light"/>
                <w:i/>
                <w:iCs/>
                <w:color w:val="A5C9EB" w:themeColor="text2" w:themeTint="40"/>
                <w:sz w:val="18"/>
                <w:szCs w:val="18"/>
              </w:rPr>
            </w:pPr>
            <w:r w:rsidRPr="0006567E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 xml:space="preserve">Guards against the Israelites becoming self-reliant, reminding them that God meets each need. Also highlights the human tendency to exploit and abuse the powerless </w:t>
            </w:r>
            <w:r w:rsidR="0006567E" w:rsidRPr="0006567E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 w:rsidRPr="0006567E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and creation</w:t>
            </w:r>
            <w:r w:rsidR="0006567E" w:rsidRPr="0006567E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)</w:t>
            </w:r>
            <w:r w:rsidRPr="0006567E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.</w:t>
            </w:r>
          </w:p>
        </w:tc>
      </w:tr>
      <w:tr w:rsidR="00774574" w:rsidRPr="00757D02" w14:paraId="061DC556" w14:textId="77777777" w:rsidTr="00C7537C">
        <w:trPr>
          <w:trHeight w:val="846"/>
        </w:trPr>
        <w:tc>
          <w:tcPr>
            <w:tcW w:w="2977" w:type="dxa"/>
            <w:vAlign w:val="center"/>
          </w:tcPr>
          <w:p w14:paraId="715F55EE" w14:textId="77777777" w:rsidR="00774574" w:rsidRPr="00C7537C" w:rsidRDefault="00774574" w:rsidP="00774574">
            <w:pPr>
              <w:jc w:val="right"/>
              <w:rPr>
                <w:b/>
                <w:bCs/>
                <w:sz w:val="24"/>
                <w:szCs w:val="24"/>
              </w:rPr>
            </w:pPr>
            <w:r w:rsidRPr="00C7537C">
              <w:rPr>
                <w:b/>
                <w:bCs/>
                <w:sz w:val="24"/>
                <w:szCs w:val="24"/>
              </w:rPr>
              <w:t>Honour your parents</w:t>
            </w:r>
          </w:p>
        </w:tc>
        <w:tc>
          <w:tcPr>
            <w:tcW w:w="7083" w:type="dxa"/>
            <w:vAlign w:val="center"/>
          </w:tcPr>
          <w:p w14:paraId="71708EA8" w14:textId="77777777" w:rsidR="00774574" w:rsidRPr="00774574" w:rsidRDefault="00774574" w:rsidP="00774574">
            <w:pPr>
              <w:rPr>
                <w:color w:val="A5C9EB" w:themeColor="text2" w:themeTint="40"/>
                <w:sz w:val="18"/>
                <w:szCs w:val="18"/>
              </w:rPr>
            </w:pPr>
          </w:p>
        </w:tc>
      </w:tr>
      <w:tr w:rsidR="00774574" w:rsidRPr="00757D02" w14:paraId="3A5C1B57" w14:textId="77777777" w:rsidTr="00C7537C">
        <w:trPr>
          <w:trHeight w:val="846"/>
        </w:trPr>
        <w:tc>
          <w:tcPr>
            <w:tcW w:w="2977" w:type="dxa"/>
            <w:vAlign w:val="center"/>
          </w:tcPr>
          <w:p w14:paraId="3F2822EC" w14:textId="7F257F26" w:rsidR="00774574" w:rsidRPr="00C7537C" w:rsidRDefault="00774574" w:rsidP="00774574">
            <w:pPr>
              <w:jc w:val="right"/>
              <w:rPr>
                <w:b/>
                <w:bCs/>
                <w:sz w:val="24"/>
                <w:szCs w:val="24"/>
              </w:rPr>
            </w:pPr>
            <w:r w:rsidRPr="00C7537C">
              <w:rPr>
                <w:b/>
                <w:bCs/>
                <w:sz w:val="24"/>
                <w:szCs w:val="24"/>
              </w:rPr>
              <w:t>Do</w:t>
            </w:r>
            <w:r w:rsidR="00C7537C">
              <w:rPr>
                <w:b/>
                <w:bCs/>
                <w:sz w:val="24"/>
                <w:szCs w:val="24"/>
              </w:rPr>
              <w:t>n’</w:t>
            </w:r>
            <w:r w:rsidRPr="00C7537C">
              <w:rPr>
                <w:b/>
                <w:bCs/>
                <w:sz w:val="24"/>
                <w:szCs w:val="24"/>
              </w:rPr>
              <w:t>t murder</w:t>
            </w:r>
          </w:p>
        </w:tc>
        <w:tc>
          <w:tcPr>
            <w:tcW w:w="7083" w:type="dxa"/>
            <w:vAlign w:val="center"/>
          </w:tcPr>
          <w:p w14:paraId="01D097CC" w14:textId="77777777" w:rsidR="00774574" w:rsidRPr="00774574" w:rsidRDefault="00774574" w:rsidP="00774574">
            <w:pPr>
              <w:rPr>
                <w:color w:val="A5C9EB" w:themeColor="text2" w:themeTint="40"/>
                <w:sz w:val="18"/>
                <w:szCs w:val="18"/>
              </w:rPr>
            </w:pPr>
          </w:p>
        </w:tc>
      </w:tr>
      <w:tr w:rsidR="00774574" w:rsidRPr="00757D02" w14:paraId="73A598C8" w14:textId="77777777" w:rsidTr="00C7537C">
        <w:trPr>
          <w:trHeight w:val="846"/>
        </w:trPr>
        <w:tc>
          <w:tcPr>
            <w:tcW w:w="2977" w:type="dxa"/>
            <w:vAlign w:val="center"/>
          </w:tcPr>
          <w:p w14:paraId="7A91B537" w14:textId="0E8ACF19" w:rsidR="00774574" w:rsidRPr="00C7537C" w:rsidRDefault="00774574" w:rsidP="00774574">
            <w:pPr>
              <w:jc w:val="right"/>
              <w:rPr>
                <w:b/>
                <w:bCs/>
                <w:sz w:val="24"/>
                <w:szCs w:val="24"/>
              </w:rPr>
            </w:pPr>
            <w:r w:rsidRPr="00C7537C">
              <w:rPr>
                <w:b/>
                <w:bCs/>
                <w:sz w:val="24"/>
                <w:szCs w:val="24"/>
              </w:rPr>
              <w:t>Don</w:t>
            </w:r>
            <w:r w:rsidR="00C7537C">
              <w:rPr>
                <w:b/>
                <w:bCs/>
                <w:sz w:val="24"/>
                <w:szCs w:val="24"/>
              </w:rPr>
              <w:t>’</w:t>
            </w:r>
            <w:r w:rsidRPr="00C7537C">
              <w:rPr>
                <w:b/>
                <w:bCs/>
                <w:sz w:val="24"/>
                <w:szCs w:val="24"/>
              </w:rPr>
              <w:t>t commit adultery</w:t>
            </w:r>
          </w:p>
        </w:tc>
        <w:tc>
          <w:tcPr>
            <w:tcW w:w="7083" w:type="dxa"/>
            <w:vAlign w:val="center"/>
          </w:tcPr>
          <w:p w14:paraId="42E2034E" w14:textId="77777777" w:rsidR="00774574" w:rsidRPr="00774574" w:rsidRDefault="00774574" w:rsidP="00774574">
            <w:pPr>
              <w:rPr>
                <w:color w:val="A5C9EB" w:themeColor="text2" w:themeTint="40"/>
                <w:sz w:val="18"/>
                <w:szCs w:val="18"/>
              </w:rPr>
            </w:pPr>
          </w:p>
        </w:tc>
      </w:tr>
      <w:tr w:rsidR="00774574" w:rsidRPr="00757D02" w14:paraId="010E3284" w14:textId="77777777" w:rsidTr="00C7537C">
        <w:trPr>
          <w:trHeight w:val="846"/>
        </w:trPr>
        <w:tc>
          <w:tcPr>
            <w:tcW w:w="2977" w:type="dxa"/>
            <w:vAlign w:val="center"/>
          </w:tcPr>
          <w:p w14:paraId="32E31B81" w14:textId="77777777" w:rsidR="00774574" w:rsidRPr="00C7537C" w:rsidRDefault="00774574" w:rsidP="00774574">
            <w:pPr>
              <w:jc w:val="right"/>
              <w:rPr>
                <w:b/>
                <w:bCs/>
                <w:sz w:val="24"/>
                <w:szCs w:val="24"/>
              </w:rPr>
            </w:pPr>
            <w:r w:rsidRPr="00C7537C">
              <w:rPr>
                <w:b/>
                <w:bCs/>
                <w:sz w:val="24"/>
                <w:szCs w:val="24"/>
              </w:rPr>
              <w:t>Don’t steal</w:t>
            </w:r>
          </w:p>
        </w:tc>
        <w:tc>
          <w:tcPr>
            <w:tcW w:w="7083" w:type="dxa"/>
            <w:vAlign w:val="center"/>
          </w:tcPr>
          <w:p w14:paraId="4DA2FE9A" w14:textId="77777777" w:rsidR="00774574" w:rsidRPr="00774574" w:rsidRDefault="00774574" w:rsidP="00774574">
            <w:pPr>
              <w:rPr>
                <w:color w:val="A5C9EB" w:themeColor="text2" w:themeTint="40"/>
                <w:sz w:val="18"/>
                <w:szCs w:val="18"/>
              </w:rPr>
            </w:pPr>
          </w:p>
        </w:tc>
      </w:tr>
      <w:tr w:rsidR="00774574" w:rsidRPr="00757D02" w14:paraId="5682FE94" w14:textId="77777777" w:rsidTr="00C7537C">
        <w:trPr>
          <w:trHeight w:val="846"/>
        </w:trPr>
        <w:tc>
          <w:tcPr>
            <w:tcW w:w="2977" w:type="dxa"/>
            <w:vAlign w:val="center"/>
          </w:tcPr>
          <w:p w14:paraId="18B499E5" w14:textId="77777777" w:rsidR="00774574" w:rsidRPr="00C7537C" w:rsidRDefault="00774574" w:rsidP="00774574">
            <w:pPr>
              <w:jc w:val="right"/>
              <w:rPr>
                <w:b/>
                <w:bCs/>
                <w:sz w:val="24"/>
                <w:szCs w:val="24"/>
              </w:rPr>
            </w:pPr>
            <w:r w:rsidRPr="00C7537C">
              <w:rPr>
                <w:b/>
                <w:bCs/>
                <w:sz w:val="24"/>
                <w:szCs w:val="24"/>
              </w:rPr>
              <w:t>Don’t give false testimony</w:t>
            </w:r>
          </w:p>
        </w:tc>
        <w:tc>
          <w:tcPr>
            <w:tcW w:w="7083" w:type="dxa"/>
            <w:vAlign w:val="center"/>
          </w:tcPr>
          <w:p w14:paraId="6380928C" w14:textId="77777777" w:rsidR="00774574" w:rsidRPr="00774574" w:rsidRDefault="00774574" w:rsidP="00774574">
            <w:pPr>
              <w:rPr>
                <w:color w:val="A5C9EB" w:themeColor="text2" w:themeTint="40"/>
                <w:sz w:val="18"/>
                <w:szCs w:val="18"/>
              </w:rPr>
            </w:pPr>
          </w:p>
        </w:tc>
      </w:tr>
      <w:tr w:rsidR="00774574" w:rsidRPr="00757D02" w14:paraId="28BAF065" w14:textId="77777777" w:rsidTr="00C7537C">
        <w:trPr>
          <w:trHeight w:val="846"/>
        </w:trPr>
        <w:tc>
          <w:tcPr>
            <w:tcW w:w="2977" w:type="dxa"/>
            <w:vAlign w:val="center"/>
          </w:tcPr>
          <w:p w14:paraId="7A6D63B5" w14:textId="77777777" w:rsidR="00774574" w:rsidRPr="00C7537C" w:rsidRDefault="00774574" w:rsidP="00774574">
            <w:pPr>
              <w:jc w:val="right"/>
              <w:rPr>
                <w:b/>
                <w:bCs/>
                <w:sz w:val="24"/>
                <w:szCs w:val="24"/>
              </w:rPr>
            </w:pPr>
            <w:r w:rsidRPr="00C7537C">
              <w:rPr>
                <w:b/>
                <w:bCs/>
                <w:sz w:val="24"/>
                <w:szCs w:val="24"/>
              </w:rPr>
              <w:t>Don’t covet</w:t>
            </w:r>
          </w:p>
        </w:tc>
        <w:tc>
          <w:tcPr>
            <w:tcW w:w="7083" w:type="dxa"/>
            <w:vAlign w:val="center"/>
          </w:tcPr>
          <w:p w14:paraId="5196FED4" w14:textId="77777777" w:rsidR="00774574" w:rsidRPr="00774574" w:rsidRDefault="00774574" w:rsidP="00774574">
            <w:pPr>
              <w:rPr>
                <w:color w:val="A5C9EB" w:themeColor="text2" w:themeTint="40"/>
                <w:sz w:val="18"/>
                <w:szCs w:val="18"/>
              </w:rPr>
            </w:pPr>
          </w:p>
        </w:tc>
      </w:tr>
    </w:tbl>
    <w:p w14:paraId="26A52351" w14:textId="5C8BC725" w:rsidR="00774574" w:rsidRDefault="00774574" w:rsidP="00774574">
      <w:pPr>
        <w:spacing w:after="0" w:line="240" w:lineRule="auto"/>
        <w:rPr>
          <w:sz w:val="24"/>
          <w:szCs w:val="24"/>
        </w:rPr>
      </w:pPr>
    </w:p>
    <w:p w14:paraId="7963B778" w14:textId="77777777" w:rsidR="00C7537C" w:rsidRPr="00757D02" w:rsidRDefault="00C7537C" w:rsidP="00774574">
      <w:pPr>
        <w:spacing w:after="0" w:line="240" w:lineRule="auto"/>
        <w:rPr>
          <w:sz w:val="24"/>
          <w:szCs w:val="24"/>
        </w:rPr>
      </w:pPr>
    </w:p>
    <w:p w14:paraId="3BD5238F" w14:textId="6AFD0A84" w:rsidR="00405CEA" w:rsidRPr="00757D02" w:rsidRDefault="001946E2" w:rsidP="00224EA3">
      <w:pPr>
        <w:pStyle w:val="NumberedQuestions"/>
        <w:spacing w:before="0" w:beforeAutospacing="0" w:after="0" w:afterAutospacing="0"/>
        <w:rPr>
          <w:sz w:val="24"/>
          <w:szCs w:val="24"/>
        </w:rPr>
      </w:pPr>
      <w:r w:rsidRPr="00B0414A">
        <w:rPr>
          <w:b/>
          <w:bCs/>
          <w:sz w:val="24"/>
          <w:szCs w:val="24"/>
        </w:rPr>
        <w:t xml:space="preserve">How </w:t>
      </w:r>
      <w:r w:rsidR="000C0E7D" w:rsidRPr="00B0414A">
        <w:rPr>
          <w:b/>
          <w:bCs/>
          <w:sz w:val="24"/>
          <w:szCs w:val="24"/>
        </w:rPr>
        <w:t>would these shape the new society of Israel?</w:t>
      </w:r>
      <w:r w:rsidR="00F3734C" w:rsidRPr="00757D02">
        <w:rPr>
          <w:sz w:val="24"/>
          <w:szCs w:val="24"/>
        </w:rPr>
        <w:t xml:space="preserve"> </w:t>
      </w:r>
      <w:r w:rsidRPr="00757D02">
        <w:rPr>
          <w:i/>
          <w:iCs/>
          <w:sz w:val="24"/>
          <w:szCs w:val="24"/>
        </w:rPr>
        <w:t>How might these help a community flourish?</w:t>
      </w:r>
    </w:p>
    <w:p w14:paraId="36F38236" w14:textId="67FFFB92" w:rsidR="000C0E7D" w:rsidRPr="00757D02" w:rsidRDefault="000C0E7D" w:rsidP="00224EA3">
      <w:pPr>
        <w:spacing w:after="0" w:line="240" w:lineRule="auto"/>
        <w:rPr>
          <w:sz w:val="24"/>
          <w:szCs w:val="24"/>
        </w:rPr>
      </w:pPr>
    </w:p>
    <w:p w14:paraId="62630C32" w14:textId="0CD7B32F" w:rsidR="00224EA3" w:rsidRPr="00757D02" w:rsidRDefault="00224EA3" w:rsidP="00224EA3">
      <w:pPr>
        <w:spacing w:after="0" w:line="240" w:lineRule="auto"/>
        <w:rPr>
          <w:sz w:val="24"/>
          <w:szCs w:val="24"/>
        </w:rPr>
      </w:pPr>
    </w:p>
    <w:p w14:paraId="4A01BD75" w14:textId="6305DCFD" w:rsidR="00224EA3" w:rsidRDefault="00224EA3" w:rsidP="00224EA3">
      <w:pPr>
        <w:spacing w:after="0" w:line="240" w:lineRule="auto"/>
        <w:rPr>
          <w:sz w:val="24"/>
          <w:szCs w:val="24"/>
        </w:rPr>
      </w:pPr>
    </w:p>
    <w:p w14:paraId="72FBC879" w14:textId="77777777" w:rsidR="00B0414A" w:rsidRPr="00757D02" w:rsidRDefault="00B0414A" w:rsidP="00224EA3">
      <w:pPr>
        <w:spacing w:after="0" w:line="240" w:lineRule="auto"/>
        <w:rPr>
          <w:sz w:val="24"/>
          <w:szCs w:val="24"/>
        </w:rPr>
      </w:pPr>
    </w:p>
    <w:p w14:paraId="4E9FD173" w14:textId="0779A943" w:rsidR="001946E2" w:rsidRPr="00233C1F" w:rsidRDefault="00B0414A" w:rsidP="00405CEA">
      <w:pPr>
        <w:pStyle w:val="Heading3"/>
        <w:rPr>
          <w:color w:val="8A7097"/>
        </w:rPr>
      </w:pPr>
      <w:r w:rsidRPr="00233C1F">
        <w:rPr>
          <w:color w:val="8A7097"/>
        </w:rPr>
        <w:t>Applying it to Real Life</w:t>
      </w:r>
    </w:p>
    <w:p w14:paraId="36EE1A96" w14:textId="47752046" w:rsidR="00C7537C" w:rsidRPr="00C7537C" w:rsidRDefault="00C7537C" w:rsidP="00B0414A">
      <w:pPr>
        <w:pStyle w:val="NumberedQuestions"/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</w:rPr>
        <w:t>Which of these commandments is the hardest for you to obey?</w:t>
      </w:r>
    </w:p>
    <w:p w14:paraId="036F14DE" w14:textId="518D813B" w:rsidR="00C7537C" w:rsidRDefault="00C7537C" w:rsidP="00C7537C">
      <w:pPr>
        <w:pStyle w:val="NumberedQuestions"/>
        <w:numPr>
          <w:ilvl w:val="0"/>
          <w:numId w:val="0"/>
        </w:numPr>
        <w:spacing w:before="0" w:beforeAutospacing="0" w:after="0" w:afterAutospacing="0"/>
        <w:ind w:left="426" w:hanging="284"/>
        <w:rPr>
          <w:b/>
          <w:bCs/>
        </w:rPr>
      </w:pPr>
    </w:p>
    <w:p w14:paraId="6E9D9D23" w14:textId="3BFF27FB" w:rsidR="00C7537C" w:rsidRDefault="00C7537C" w:rsidP="00C7537C">
      <w:pPr>
        <w:pStyle w:val="NumberedQuestions"/>
        <w:numPr>
          <w:ilvl w:val="0"/>
          <w:numId w:val="0"/>
        </w:numPr>
        <w:spacing w:before="0" w:beforeAutospacing="0" w:after="0" w:afterAutospacing="0"/>
        <w:ind w:left="426" w:hanging="284"/>
        <w:rPr>
          <w:b/>
          <w:bCs/>
        </w:rPr>
      </w:pPr>
    </w:p>
    <w:p w14:paraId="7F0CDB5B" w14:textId="79A6857F" w:rsidR="00C7537C" w:rsidRDefault="00C7537C" w:rsidP="00C7537C">
      <w:pPr>
        <w:pStyle w:val="NumberedQuestions"/>
        <w:numPr>
          <w:ilvl w:val="0"/>
          <w:numId w:val="0"/>
        </w:numPr>
        <w:spacing w:before="0" w:beforeAutospacing="0" w:after="0" w:afterAutospacing="0"/>
        <w:ind w:left="426" w:hanging="284"/>
        <w:rPr>
          <w:b/>
          <w:bCs/>
        </w:rPr>
      </w:pPr>
    </w:p>
    <w:p w14:paraId="0CCE19E1" w14:textId="51AF9A95" w:rsidR="00C7537C" w:rsidRPr="00C7537C" w:rsidRDefault="00C7537C" w:rsidP="00C7537C">
      <w:pPr>
        <w:pStyle w:val="NumberedQuestions"/>
        <w:numPr>
          <w:ilvl w:val="0"/>
          <w:numId w:val="0"/>
        </w:numPr>
        <w:spacing w:before="0" w:beforeAutospacing="0" w:after="0" w:afterAutospacing="0"/>
        <w:ind w:left="426" w:hanging="284"/>
        <w:rPr>
          <w:b/>
          <w:bCs/>
          <w:sz w:val="24"/>
          <w:szCs w:val="24"/>
        </w:rPr>
      </w:pPr>
    </w:p>
    <w:p w14:paraId="52050D43" w14:textId="4AE664C3" w:rsidR="00B0414A" w:rsidRDefault="00B0414A" w:rsidP="00B0414A">
      <w:pPr>
        <w:pStyle w:val="NumberedQuestions"/>
        <w:spacing w:before="0" w:beforeAutospacing="0" w:after="0" w:afterAutospacing="0"/>
        <w:rPr>
          <w:b/>
          <w:bCs/>
          <w:sz w:val="24"/>
          <w:szCs w:val="24"/>
        </w:rPr>
      </w:pPr>
      <w:r w:rsidRPr="00B0414A">
        <w:rPr>
          <w:b/>
          <w:bCs/>
        </w:rPr>
        <w:t xml:space="preserve">How do </w:t>
      </w:r>
      <w:r w:rsidR="001946E2" w:rsidRPr="00B0414A">
        <w:rPr>
          <w:b/>
          <w:bCs/>
          <w:sz w:val="24"/>
          <w:szCs w:val="24"/>
        </w:rPr>
        <w:t>these commandments challenge modern views of freedom and personal autonomy?</w:t>
      </w:r>
    </w:p>
    <w:p w14:paraId="28AA9A14" w14:textId="48196EA6" w:rsidR="00B0414A" w:rsidRDefault="00B0414A" w:rsidP="00B0414A">
      <w:pPr>
        <w:pStyle w:val="NumberedQuestions"/>
        <w:numPr>
          <w:ilvl w:val="0"/>
          <w:numId w:val="0"/>
        </w:numPr>
        <w:spacing w:before="0" w:beforeAutospacing="0" w:after="0" w:afterAutospacing="0"/>
        <w:ind w:left="426" w:hanging="284"/>
        <w:rPr>
          <w:b/>
          <w:bCs/>
          <w:sz w:val="24"/>
          <w:szCs w:val="24"/>
        </w:rPr>
      </w:pPr>
    </w:p>
    <w:p w14:paraId="7DB262E7" w14:textId="3BDBCB82" w:rsidR="00B0414A" w:rsidRDefault="00B0414A" w:rsidP="00B0414A">
      <w:pPr>
        <w:pStyle w:val="NumberedQuestions"/>
        <w:numPr>
          <w:ilvl w:val="0"/>
          <w:numId w:val="0"/>
        </w:numPr>
        <w:spacing w:before="0" w:beforeAutospacing="0" w:after="0" w:afterAutospacing="0"/>
        <w:ind w:left="426" w:hanging="284"/>
        <w:rPr>
          <w:b/>
          <w:bCs/>
          <w:sz w:val="24"/>
          <w:szCs w:val="24"/>
        </w:rPr>
      </w:pPr>
    </w:p>
    <w:p w14:paraId="64F9D075" w14:textId="31363293" w:rsidR="00C7537C" w:rsidRDefault="00C7537C" w:rsidP="00B0414A">
      <w:pPr>
        <w:pStyle w:val="NumberedQuestions"/>
        <w:numPr>
          <w:ilvl w:val="0"/>
          <w:numId w:val="0"/>
        </w:numPr>
        <w:spacing w:before="0" w:beforeAutospacing="0" w:after="0" w:afterAutospacing="0"/>
        <w:ind w:left="426" w:hanging="284"/>
        <w:rPr>
          <w:b/>
          <w:bCs/>
          <w:sz w:val="24"/>
          <w:szCs w:val="24"/>
        </w:rPr>
      </w:pPr>
    </w:p>
    <w:p w14:paraId="0D8E56C5" w14:textId="268A867C" w:rsidR="00B0414A" w:rsidRPr="00B0414A" w:rsidRDefault="00B0414A" w:rsidP="00B0414A">
      <w:pPr>
        <w:pStyle w:val="NumberedQuestions"/>
        <w:numPr>
          <w:ilvl w:val="0"/>
          <w:numId w:val="0"/>
        </w:numPr>
        <w:spacing w:before="0" w:beforeAutospacing="0" w:after="0" w:afterAutospacing="0"/>
        <w:ind w:left="426" w:hanging="284"/>
        <w:rPr>
          <w:b/>
          <w:bCs/>
          <w:sz w:val="24"/>
          <w:szCs w:val="24"/>
        </w:rPr>
      </w:pPr>
    </w:p>
    <w:p w14:paraId="33BDA2FF" w14:textId="4764988D" w:rsidR="00C7537C" w:rsidRDefault="001946E2" w:rsidP="00B0414A">
      <w:pPr>
        <w:pStyle w:val="NumberedQuestions"/>
        <w:spacing w:before="0" w:beforeAutospacing="0" w:after="0" w:afterAutospacing="0"/>
        <w:rPr>
          <w:b/>
          <w:bCs/>
          <w:sz w:val="24"/>
          <w:szCs w:val="24"/>
        </w:rPr>
      </w:pPr>
      <w:r w:rsidRPr="00B0414A">
        <w:rPr>
          <w:b/>
          <w:bCs/>
          <w:sz w:val="24"/>
          <w:szCs w:val="24"/>
        </w:rPr>
        <w:t>Wh</w:t>
      </w:r>
      <w:r w:rsidR="00C7537C">
        <w:rPr>
          <w:b/>
          <w:bCs/>
          <w:sz w:val="24"/>
          <w:szCs w:val="24"/>
        </w:rPr>
        <w:t>y do we need constraints on our behaviour?</w:t>
      </w:r>
    </w:p>
    <w:p w14:paraId="393FB8C0" w14:textId="21BCA89B" w:rsidR="00B0414A" w:rsidRDefault="00B0414A" w:rsidP="00B0414A">
      <w:pPr>
        <w:spacing w:after="0" w:line="240" w:lineRule="auto"/>
        <w:rPr>
          <w:sz w:val="24"/>
          <w:szCs w:val="24"/>
        </w:rPr>
      </w:pPr>
    </w:p>
    <w:p w14:paraId="03C208FA" w14:textId="3569313C" w:rsidR="00B0414A" w:rsidRDefault="00B0414A" w:rsidP="00B0414A">
      <w:pPr>
        <w:spacing w:after="0" w:line="240" w:lineRule="auto"/>
        <w:rPr>
          <w:sz w:val="24"/>
          <w:szCs w:val="24"/>
        </w:rPr>
      </w:pPr>
    </w:p>
    <w:p w14:paraId="5F6F3F9D" w14:textId="615F1939" w:rsidR="00C7537C" w:rsidRDefault="00233C1F" w:rsidP="00B0414A">
      <w:pPr>
        <w:spacing w:after="0" w:line="240" w:lineRule="auto"/>
        <w:rPr>
          <w:sz w:val="24"/>
          <w:szCs w:val="24"/>
        </w:rPr>
      </w:pPr>
      <w:r w:rsidRPr="004C4A37">
        <w:rPr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FE2969" wp14:editId="685717BA">
            <wp:simplePos x="0" y="0"/>
            <wp:positionH relativeFrom="column">
              <wp:posOffset>-644232</wp:posOffset>
            </wp:positionH>
            <wp:positionV relativeFrom="paragraph">
              <wp:posOffset>813435</wp:posOffset>
            </wp:positionV>
            <wp:extent cx="7642225" cy="612140"/>
            <wp:effectExtent l="0" t="0" r="3175" b="0"/>
            <wp:wrapNone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C48E9AD-1125-F541-BC61-14B7617A66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C48E9AD-1125-F541-BC61-14B7617A66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537C" w:rsidSect="00233C1F">
      <w:pgSz w:w="11906" w:h="16838"/>
      <w:pgMar w:top="1021" w:right="964" w:bottom="835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Quasimoda Bol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07EEA"/>
    <w:multiLevelType w:val="hybridMultilevel"/>
    <w:tmpl w:val="50B80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C0D7C"/>
    <w:multiLevelType w:val="hybridMultilevel"/>
    <w:tmpl w:val="0008A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00080"/>
    <w:multiLevelType w:val="multilevel"/>
    <w:tmpl w:val="EA60077C"/>
    <w:lvl w:ilvl="0">
      <w:start w:val="1"/>
      <w:numFmt w:val="decimal"/>
      <w:pStyle w:val="NumberedQuestions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FB"/>
    <w:rsid w:val="0006567E"/>
    <w:rsid w:val="000C0E7D"/>
    <w:rsid w:val="0019105E"/>
    <w:rsid w:val="001946E2"/>
    <w:rsid w:val="001B7AB6"/>
    <w:rsid w:val="00224EA3"/>
    <w:rsid w:val="00233C1F"/>
    <w:rsid w:val="00397030"/>
    <w:rsid w:val="00405CEA"/>
    <w:rsid w:val="004302D8"/>
    <w:rsid w:val="004C0E85"/>
    <w:rsid w:val="00757D02"/>
    <w:rsid w:val="00774574"/>
    <w:rsid w:val="00837DA3"/>
    <w:rsid w:val="009D5C79"/>
    <w:rsid w:val="00A779A8"/>
    <w:rsid w:val="00AC278D"/>
    <w:rsid w:val="00AE76C1"/>
    <w:rsid w:val="00B0414A"/>
    <w:rsid w:val="00B32561"/>
    <w:rsid w:val="00C7537C"/>
    <w:rsid w:val="00D326C2"/>
    <w:rsid w:val="00D405FB"/>
    <w:rsid w:val="00DE52E9"/>
    <w:rsid w:val="00F3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2D0AC"/>
  <w15:chartTrackingRefBased/>
  <w15:docId w15:val="{9BBB3E28-2F8E-B344-99EC-5354178A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4"/>
        <w:lang w:val="en-A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561"/>
    <w:rPr>
      <w:rFonts w:eastAsiaTheme="minorEastAsia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561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56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2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2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2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32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32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32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561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256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2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2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32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32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32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32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32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561"/>
    <w:pPr>
      <w:spacing w:after="80"/>
      <w:contextualSpacing/>
    </w:pPr>
    <w:rPr>
      <w:rFonts w:eastAsiaTheme="majorEastAsia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32561"/>
    <w:rPr>
      <w:rFonts w:eastAsiaTheme="majorEastAsia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561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32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B32561"/>
    <w:pPr>
      <w:spacing w:after="0" w:line="240" w:lineRule="auto"/>
    </w:pPr>
    <w:rPr>
      <w:rFonts w:eastAsiaTheme="minorEastAsia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B325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2561"/>
    <w:pPr>
      <w:spacing w:before="160"/>
      <w:jc w:val="center"/>
    </w:pPr>
    <w:rPr>
      <w:rFonts w:eastAsia="Calibri"/>
      <w:i/>
      <w:iCs/>
      <w:color w:val="404040" w:themeColor="text1" w:themeTint="BF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3256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561"/>
    <w:pPr>
      <w:spacing w:before="360" w:after="360"/>
      <w:ind w:left="864" w:right="864"/>
      <w:jc w:val="center"/>
    </w:pPr>
    <w:rPr>
      <w:rFonts w:eastAsia="Calibri"/>
      <w:i/>
      <w:iCs/>
      <w:color w:val="0F4761" w:themeColor="accent1" w:themeShade="BF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56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32561"/>
    <w:rPr>
      <w:rFonts w:ascii="Calibri" w:hAnsi="Calibri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32561"/>
    <w:rPr>
      <w:rFonts w:ascii="Calibri" w:hAnsi="Calibri"/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B32561"/>
    <w:rPr>
      <w:rFonts w:ascii="Calibri" w:hAnsi="Calibri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B32561"/>
    <w:rPr>
      <w:rFonts w:ascii="Calibri" w:hAnsi="Calibri"/>
      <w:i/>
      <w:iCs/>
      <w:sz w:val="24"/>
    </w:rPr>
  </w:style>
  <w:style w:type="character" w:styleId="Strong">
    <w:name w:val="Strong"/>
    <w:basedOn w:val="DefaultParagraphFont"/>
    <w:uiPriority w:val="22"/>
    <w:qFormat/>
    <w:rsid w:val="00B32561"/>
    <w:rPr>
      <w:rFonts w:ascii="Calibri" w:hAnsi="Calibri"/>
      <w:b/>
      <w:bCs/>
      <w:sz w:val="22"/>
    </w:rPr>
  </w:style>
  <w:style w:type="character" w:styleId="SubtleReference">
    <w:name w:val="Subtle Reference"/>
    <w:basedOn w:val="DefaultParagraphFont"/>
    <w:uiPriority w:val="31"/>
    <w:qFormat/>
    <w:rsid w:val="00B32561"/>
    <w:rPr>
      <w:rFonts w:ascii="Calibri" w:hAnsi="Calibri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B32561"/>
    <w:rPr>
      <w:rFonts w:ascii="Calibri" w:hAnsi="Calibri"/>
      <w:b/>
      <w:bCs/>
      <w:i/>
      <w:iCs/>
      <w:spacing w:val="5"/>
      <w:sz w:val="28"/>
    </w:rPr>
  </w:style>
  <w:style w:type="paragraph" w:styleId="TOC1">
    <w:name w:val="toc 1"/>
    <w:basedOn w:val="Normal"/>
    <w:next w:val="Normal"/>
    <w:uiPriority w:val="39"/>
    <w:unhideWhenUsed/>
    <w:rsid w:val="00B32561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B32561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B32561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B32561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B32561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B32561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B32561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B32561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B32561"/>
    <w:pPr>
      <w:spacing w:after="100"/>
      <w:ind w:left="1760"/>
    </w:pPr>
  </w:style>
  <w:style w:type="paragraph" w:styleId="Footer">
    <w:name w:val="footer"/>
    <w:basedOn w:val="Normal"/>
    <w:link w:val="FooterChar"/>
    <w:uiPriority w:val="99"/>
    <w:unhideWhenUsed/>
    <w:rsid w:val="00B3256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2561"/>
    <w:rPr>
      <w:rFonts w:eastAsiaTheme="minorEastAsia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3256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2561"/>
    <w:rPr>
      <w:rFonts w:eastAsiaTheme="minorEastAsia"/>
      <w:szCs w:val="22"/>
      <w:lang w:val="en-US" w:eastAsia="ja-JP"/>
    </w:rPr>
  </w:style>
  <w:style w:type="paragraph" w:customStyle="1" w:styleId="NumberedQuestions">
    <w:name w:val="Numbered Questions"/>
    <w:basedOn w:val="Normal"/>
    <w:qFormat/>
    <w:rsid w:val="00405CEA"/>
    <w:pPr>
      <w:numPr>
        <w:numId w:val="2"/>
      </w:numPr>
      <w:tabs>
        <w:tab w:val="clear" w:pos="720"/>
      </w:tabs>
      <w:spacing w:before="100" w:beforeAutospacing="1" w:after="100" w:afterAutospacing="1" w:line="240" w:lineRule="auto"/>
      <w:ind w:left="426" w:hanging="284"/>
    </w:pPr>
  </w:style>
  <w:style w:type="table" w:styleId="TableGrid">
    <w:name w:val="Table Grid"/>
    <w:basedOn w:val="TableNormal"/>
    <w:uiPriority w:val="39"/>
    <w:rsid w:val="002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2025-05-05T01:25:00Z</dcterms:created>
  <dcterms:modified xsi:type="dcterms:W3CDTF">2025-05-05T23:34:00Z</dcterms:modified>
</cp:coreProperties>
</file>